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2" w:rsidRPr="007A2A45" w:rsidRDefault="006806F2" w:rsidP="006806F2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A2A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Профилактика энтеровирусной инфекции</w:t>
      </w:r>
    </w:p>
    <w:p w:rsidR="007F69F8" w:rsidRDefault="006806F2" w:rsidP="007F69F8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Энтеровирус</w:t>
      </w:r>
      <w:proofErr w:type="spellEnd"/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может поражать центральную нервную систему, протекая в форме серозного менингита. В прошедшем году 14% от всех случаев заболеваний пришлось на эту форму.</w:t>
      </w:r>
    </w:p>
    <w:p w:rsidR="007F69F8" w:rsidRDefault="006806F2" w:rsidP="007F69F8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Симптомы заболевания энтеровирусной инфекцией — сыпь на теле, конечностях, на лице в области рта, расстройство пищеварения, лихорадка, головная боль.</w:t>
      </w:r>
    </w:p>
    <w:p w:rsidR="007F69F8" w:rsidRDefault="006806F2" w:rsidP="007F69F8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Источник инфекции – больной человек или бессимптомный вирусоноситель.</w:t>
      </w:r>
    </w:p>
    <w:p w:rsidR="007F69F8" w:rsidRDefault="006806F2" w:rsidP="007F69F8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Факторами передачи инфекции могут быть: вода (купание в бассейне или открытом водоёме), плохо вымытые овощи, фрукты, зелень, грязные руки.</w:t>
      </w:r>
    </w:p>
    <w:p w:rsidR="007F69F8" w:rsidRDefault="006806F2" w:rsidP="007F69F8"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От энтеровирусной инфекции нет вакцины. Защититься от неё можно применяя простые меры профилактики.</w:t>
      </w:r>
    </w:p>
    <w:p w:rsidR="007F69F8" w:rsidRPr="007F69F8" w:rsidRDefault="006806F2" w:rsidP="007F69F8">
      <w:pPr>
        <w:ind w:left="0"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Как же защитить себя от </w:t>
      </w:r>
      <w:proofErr w:type="spellStart"/>
      <w:r w:rsidRPr="007F6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энтеровируса</w:t>
      </w:r>
      <w:proofErr w:type="spellEnd"/>
      <w:r w:rsidRPr="007F6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343A82" w:rsidRDefault="006806F2" w:rsidP="007F69F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- мыть руки с мылом после посещения туалета, перед едой</w:t>
      </w:r>
    </w:p>
    <w:p w:rsidR="007F69F8" w:rsidRDefault="006806F2" w:rsidP="007F69F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- не трогать грязными руками лицо</w:t>
      </w:r>
    </w:p>
    <w:p w:rsidR="007F69F8" w:rsidRDefault="006806F2" w:rsidP="007F69F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- тщательно мыть фрукты и овощи</w:t>
      </w:r>
    </w:p>
    <w:p w:rsidR="007F69F8" w:rsidRDefault="006806F2" w:rsidP="007F69F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- избегать контактов с людьми, которые имеют признаки инфекционных заболеваний</w:t>
      </w:r>
    </w:p>
    <w:p w:rsidR="007A212F" w:rsidRDefault="006806F2" w:rsidP="007F69F8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69F8">
        <w:rPr>
          <w:rFonts w:ascii="Times New Roman" w:hAnsi="Times New Roman" w:cs="Times New Roman"/>
          <w:color w:val="auto"/>
          <w:sz w:val="28"/>
          <w:szCs w:val="28"/>
          <w:lang w:val="ru-RU"/>
        </w:rPr>
        <w:t>- купаться только на специально оборудованных пляжах или в бассейнах, в которых проводится обеззараживание и контроль качества воды</w:t>
      </w:r>
    </w:p>
    <w:p w:rsidR="007A212F" w:rsidRDefault="007A212F" w:rsidP="007A212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814FDF" w:rsidRDefault="00814FDF" w:rsidP="007A212F">
      <w:p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sectPr w:rsidR="00814FDF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105"/>
    <w:multiLevelType w:val="multilevel"/>
    <w:tmpl w:val="E39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90E8E"/>
    <w:multiLevelType w:val="multilevel"/>
    <w:tmpl w:val="8E0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F2"/>
    <w:rsid w:val="00343A82"/>
    <w:rsid w:val="005A7403"/>
    <w:rsid w:val="00621E8D"/>
    <w:rsid w:val="006806F2"/>
    <w:rsid w:val="007A212F"/>
    <w:rsid w:val="007A2A45"/>
    <w:rsid w:val="007F69F8"/>
    <w:rsid w:val="00814FDF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unhideWhenUsed/>
    <w:rsid w:val="006806F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7A21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433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0257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630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2851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6</cp:revision>
  <cp:lastPrinted>2025-06-10T08:03:00Z</cp:lastPrinted>
  <dcterms:created xsi:type="dcterms:W3CDTF">2025-05-05T03:27:00Z</dcterms:created>
  <dcterms:modified xsi:type="dcterms:W3CDTF">2025-06-10T08:04:00Z</dcterms:modified>
</cp:coreProperties>
</file>